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659F" w14:textId="0C1927A0" w:rsidR="00AB0AA7" w:rsidRDefault="00791D9A" w:rsidP="00AB0AA7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81524EB" wp14:editId="78F4A2FC">
            <wp:simplePos x="0" y="0"/>
            <wp:positionH relativeFrom="margin">
              <wp:posOffset>4686300</wp:posOffset>
            </wp:positionH>
            <wp:positionV relativeFrom="page">
              <wp:posOffset>598170</wp:posOffset>
            </wp:positionV>
            <wp:extent cx="1533525" cy="889635"/>
            <wp:effectExtent l="0" t="0" r="0" b="0"/>
            <wp:wrapSquare wrapText="bothSides"/>
            <wp:docPr id="13245781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8197" name="Picture 13245781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7B4">
        <w:rPr>
          <w:rFonts w:ascii="Helvetica" w:hAnsi="Helvetica"/>
          <w:noProof/>
          <w:color w:val="26282A"/>
        </w:rPr>
        <w:drawing>
          <wp:anchor distT="0" distB="0" distL="114300" distR="114300" simplePos="0" relativeHeight="251659264" behindDoc="0" locked="0" layoutInCell="1" allowOverlap="1" wp14:anchorId="595F639D" wp14:editId="62C9F624">
            <wp:simplePos x="0" y="0"/>
            <wp:positionH relativeFrom="margin">
              <wp:align>left</wp:align>
            </wp:positionH>
            <wp:positionV relativeFrom="topMargin">
              <wp:posOffset>575310</wp:posOffset>
            </wp:positionV>
            <wp:extent cx="723900" cy="737235"/>
            <wp:effectExtent l="0" t="0" r="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42F" w:rsidRPr="00735BB7">
        <w:rPr>
          <w:b/>
          <w:bCs/>
          <w:sz w:val="28"/>
          <w:szCs w:val="28"/>
        </w:rPr>
        <w:t>Tay Canal Tour (ONEC) - May 25, 2024</w:t>
      </w:r>
    </w:p>
    <w:p w14:paraId="76AA5229" w14:textId="77777777" w:rsidR="00AB0AA7" w:rsidRDefault="00AB0AA7" w:rsidP="00AB0AA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Don’t miss </w:t>
      </w:r>
      <w:r w:rsidRPr="00933A5F">
        <w:rPr>
          <w:b/>
          <w:bCs/>
          <w:i/>
          <w:iCs/>
        </w:rPr>
        <w:t xml:space="preserve">this early season </w:t>
      </w:r>
      <w:r>
        <w:rPr>
          <w:b/>
          <w:bCs/>
          <w:i/>
          <w:iCs/>
        </w:rPr>
        <w:t>row</w:t>
      </w:r>
      <w:r w:rsidRPr="00933A5F">
        <w:rPr>
          <w:b/>
          <w:bCs/>
          <w:i/>
          <w:iCs/>
        </w:rPr>
        <w:t>!</w:t>
      </w:r>
    </w:p>
    <w:p w14:paraId="7F1EE115" w14:textId="77777777" w:rsidR="008B042F" w:rsidRDefault="008B042F" w:rsidP="00AB0AA7"/>
    <w:p w14:paraId="5EADDBF0" w14:textId="6091248D" w:rsidR="008B042F" w:rsidRDefault="008B042F" w:rsidP="008B042F">
      <w:r>
        <w:t xml:space="preserve">The Tay Canal is a historic route, built in 1831 as part of the Rideau Canal system. We will follow </w:t>
      </w:r>
      <w:bookmarkStart w:id="0" w:name="_top"/>
      <w:bookmarkEnd w:id="0"/>
      <w:r>
        <w:t xml:space="preserve">the canal rowing through a rural landscape, passing period houses, </w:t>
      </w:r>
      <w:r w:rsidR="00E517B4">
        <w:t>farms,</w:t>
      </w:r>
      <w:r>
        <w:t xml:space="preserve"> and marshland, as well as section</w:t>
      </w:r>
      <w:r w:rsidR="00915B76">
        <w:t>s</w:t>
      </w:r>
      <w:r>
        <w:t xml:space="preserve"> of the Pike River, from which the Tay Canal was built. </w:t>
      </w:r>
    </w:p>
    <w:p w14:paraId="4EDB6306" w14:textId="77777777" w:rsidR="00915B76" w:rsidRDefault="00915B76" w:rsidP="008B042F"/>
    <w:p w14:paraId="5172B90B" w14:textId="7DCFEE39" w:rsidR="00915B76" w:rsidRDefault="00915B76" w:rsidP="008B042F">
      <w:r>
        <w:t>This is a full day tour</w:t>
      </w:r>
      <w:r w:rsidR="00D97C3F">
        <w:t xml:space="preserve"> of approximately 22 km.</w:t>
      </w:r>
      <w:r w:rsidR="00F8281A">
        <w:t xml:space="preserve"> </w:t>
      </w:r>
      <w:r w:rsidR="00AB0AA7">
        <w:t xml:space="preserve">with a lunch stop at </w:t>
      </w:r>
      <w:proofErr w:type="spellStart"/>
      <w:r w:rsidR="00AB0AA7">
        <w:t>Beveridges</w:t>
      </w:r>
      <w:proofErr w:type="spellEnd"/>
      <w:r w:rsidR="00AB0AA7">
        <w:t xml:space="preserve"> </w:t>
      </w:r>
      <w:proofErr w:type="spellStart"/>
      <w:r w:rsidR="00AB0AA7">
        <w:t>Lockstation</w:t>
      </w:r>
      <w:proofErr w:type="spellEnd"/>
      <w:r w:rsidR="00AB0AA7">
        <w:t xml:space="preserve">, </w:t>
      </w:r>
      <w:r w:rsidR="00F02357">
        <w:t xml:space="preserve">a </w:t>
      </w:r>
      <w:proofErr w:type="spellStart"/>
      <w:r w:rsidR="00F02357">
        <w:t>Lockstation</w:t>
      </w:r>
      <w:proofErr w:type="spellEnd"/>
      <w:r w:rsidR="00F02357">
        <w:t xml:space="preserve"> that </w:t>
      </w:r>
      <w:r w:rsidR="00A0788C">
        <w:t>features</w:t>
      </w:r>
      <w:r w:rsidR="00AB0AA7">
        <w:t xml:space="preserve"> 2 locks separated by a short canal. </w:t>
      </w:r>
      <w:r>
        <w:t xml:space="preserve">After the row, </w:t>
      </w:r>
      <w:r w:rsidR="00DB680F">
        <w:t>join us for</w:t>
      </w:r>
      <w:r>
        <w:t xml:space="preserve"> dinner </w:t>
      </w:r>
      <w:r w:rsidR="00791D9A">
        <w:t xml:space="preserve">(not included in the fee) </w:t>
      </w:r>
      <w:r>
        <w:t>at the Maximilian Restaurant in the heritage town of Perth</w:t>
      </w:r>
    </w:p>
    <w:p w14:paraId="3931A8FF" w14:textId="77777777" w:rsidR="008B042F" w:rsidRDefault="008B042F" w:rsidP="008B042F"/>
    <w:p w14:paraId="412D1BD9" w14:textId="77777777" w:rsidR="008B042F" w:rsidRDefault="00AB0AA7" w:rsidP="00AB0AA7">
      <w:pPr>
        <w:jc w:val="center"/>
        <w:rPr>
          <w:b/>
          <w:bCs/>
        </w:rPr>
      </w:pPr>
      <w:r w:rsidRPr="00AB0AA7">
        <w:rPr>
          <w:b/>
          <w:bCs/>
        </w:rPr>
        <w:t>Registration deadline May 1</w:t>
      </w:r>
      <w:r>
        <w:rPr>
          <w:b/>
          <w:bCs/>
        </w:rPr>
        <w:t>3</w:t>
      </w:r>
    </w:p>
    <w:p w14:paraId="7A922C2B" w14:textId="77777777" w:rsidR="00AB0AA7" w:rsidRPr="00AB0AA7" w:rsidRDefault="00AB0AA7" w:rsidP="00AB0AA7">
      <w:pPr>
        <w:jc w:val="center"/>
        <w:rPr>
          <w:b/>
          <w:bCs/>
        </w:rPr>
      </w:pPr>
    </w:p>
    <w:p w14:paraId="6189FBA5" w14:textId="77777777" w:rsidR="009D36E2" w:rsidRDefault="009D36E2" w:rsidP="008B042F">
      <w:pPr>
        <w:ind w:left="2160" w:hanging="2160"/>
      </w:pPr>
      <w:r w:rsidRPr="003E1EDB">
        <w:rPr>
          <w:b/>
          <w:bCs/>
        </w:rPr>
        <w:t>Date:</w:t>
      </w:r>
      <w:r>
        <w:tab/>
        <w:t xml:space="preserve">May 25, 2024 </w:t>
      </w:r>
    </w:p>
    <w:p w14:paraId="0587CC86" w14:textId="77777777" w:rsidR="009D36E2" w:rsidRDefault="009D36E2" w:rsidP="008B042F">
      <w:pPr>
        <w:ind w:left="2160" w:hanging="2160"/>
      </w:pPr>
    </w:p>
    <w:p w14:paraId="45BDF384" w14:textId="77777777" w:rsidR="008B042F" w:rsidRDefault="009D36E2" w:rsidP="008B042F">
      <w:pPr>
        <w:ind w:left="2160" w:hanging="2160"/>
      </w:pPr>
      <w:r w:rsidRPr="003E1EDB">
        <w:rPr>
          <w:b/>
          <w:bCs/>
        </w:rPr>
        <w:t>Starting point:</w:t>
      </w:r>
      <w:r>
        <w:tab/>
      </w:r>
      <w:r w:rsidR="00915B76">
        <w:t>M</w:t>
      </w:r>
      <w:r w:rsidR="008B042F">
        <w:t xml:space="preserve">eet </w:t>
      </w:r>
      <w:r w:rsidR="00A0788C">
        <w:t xml:space="preserve">in Perth </w:t>
      </w:r>
      <w:r w:rsidR="008B042F">
        <w:t xml:space="preserve">at Last </w:t>
      </w:r>
      <w:proofErr w:type="gramStart"/>
      <w:r w:rsidR="008B042F">
        <w:t>Duel</w:t>
      </w:r>
      <w:proofErr w:type="gramEnd"/>
      <w:r w:rsidR="008B042F">
        <w:t xml:space="preserve"> Park</w:t>
      </w:r>
      <w:r w:rsidR="00A0788C">
        <w:t xml:space="preserve"> </w:t>
      </w:r>
      <w:r>
        <w:t xml:space="preserve">at </w:t>
      </w:r>
      <w:r w:rsidR="00AB0AA7">
        <w:rPr>
          <w:b/>
          <w:bCs/>
        </w:rPr>
        <w:t>8:30</w:t>
      </w:r>
      <w:r w:rsidRPr="009D36E2">
        <w:rPr>
          <w:b/>
          <w:bCs/>
        </w:rPr>
        <w:t xml:space="preserve"> AM </w:t>
      </w:r>
      <w:r w:rsidR="008B042F">
        <w:t>to rig boats</w:t>
      </w:r>
    </w:p>
    <w:p w14:paraId="2333E9B2" w14:textId="77777777" w:rsidR="00AB0AA7" w:rsidRDefault="00AB0AA7" w:rsidP="008B042F">
      <w:pPr>
        <w:ind w:left="2160" w:hanging="2160"/>
      </w:pPr>
    </w:p>
    <w:p w14:paraId="199903DE" w14:textId="77777777" w:rsidR="00A0788C" w:rsidRDefault="008B042F" w:rsidP="008B042F">
      <w:pPr>
        <w:ind w:left="2160" w:hanging="2160"/>
      </w:pPr>
      <w:r w:rsidRPr="003E1EDB">
        <w:rPr>
          <w:b/>
          <w:bCs/>
        </w:rPr>
        <w:t>Lunch</w:t>
      </w:r>
      <w:r w:rsidR="00A0788C" w:rsidRPr="003E1EDB">
        <w:rPr>
          <w:b/>
          <w:bCs/>
        </w:rPr>
        <w:t xml:space="preserve"> stop</w:t>
      </w:r>
      <w:r w:rsidRPr="003E1EDB">
        <w:rPr>
          <w:b/>
          <w:bCs/>
        </w:rPr>
        <w:t>:</w:t>
      </w:r>
      <w:r>
        <w:tab/>
      </w:r>
      <w:proofErr w:type="spellStart"/>
      <w:r>
        <w:t>Beveridges</w:t>
      </w:r>
      <w:proofErr w:type="spellEnd"/>
      <w:r>
        <w:t xml:space="preserve"> </w:t>
      </w:r>
      <w:proofErr w:type="spellStart"/>
      <w:proofErr w:type="gramStart"/>
      <w:r>
        <w:t>Lockstation</w:t>
      </w:r>
      <w:proofErr w:type="spellEnd"/>
      <w:r w:rsidR="00915B76">
        <w:t xml:space="preserve"> </w:t>
      </w:r>
      <w:r w:rsidR="00AB0AA7">
        <w:t xml:space="preserve"> -</w:t>
      </w:r>
      <w:proofErr w:type="gramEnd"/>
      <w:r w:rsidR="00AB0AA7">
        <w:t xml:space="preserve"> </w:t>
      </w:r>
      <w:r w:rsidR="00AB0AA7" w:rsidRPr="00A0788C">
        <w:rPr>
          <w:b/>
          <w:bCs/>
          <w:i/>
          <w:iCs/>
        </w:rPr>
        <w:t xml:space="preserve">please bring your </w:t>
      </w:r>
      <w:r w:rsidR="00F02357">
        <w:rPr>
          <w:b/>
          <w:bCs/>
          <w:i/>
          <w:iCs/>
        </w:rPr>
        <w:t xml:space="preserve">own </w:t>
      </w:r>
      <w:r w:rsidR="00AB0AA7" w:rsidRPr="00A0788C">
        <w:rPr>
          <w:b/>
          <w:bCs/>
          <w:i/>
          <w:iCs/>
        </w:rPr>
        <w:t>lunch</w:t>
      </w:r>
    </w:p>
    <w:p w14:paraId="1E3629F3" w14:textId="77777777" w:rsidR="00915B76" w:rsidRDefault="00A0788C" w:rsidP="00A0788C">
      <w:pPr>
        <w:ind w:left="2160"/>
      </w:pPr>
      <w:r>
        <w:t>Once through the locks, t</w:t>
      </w:r>
      <w:r w:rsidR="007812E2">
        <w:t xml:space="preserve">he route continues to the </w:t>
      </w:r>
      <w:r>
        <w:t xml:space="preserve">Rideau Canal and </w:t>
      </w:r>
      <w:r w:rsidR="007812E2">
        <w:t xml:space="preserve">Lower Rideau Lake, </w:t>
      </w:r>
      <w:r>
        <w:t>ending at</w:t>
      </w:r>
      <w:r w:rsidR="007812E2">
        <w:t xml:space="preserve"> </w:t>
      </w:r>
      <w:proofErr w:type="spellStart"/>
      <w:r w:rsidR="007812E2">
        <w:t>Poomamalie</w:t>
      </w:r>
      <w:proofErr w:type="spellEnd"/>
      <w:r w:rsidR="007812E2">
        <w:t xml:space="preserve"> </w:t>
      </w:r>
      <w:proofErr w:type="spellStart"/>
      <w:r w:rsidR="007812E2">
        <w:t>Lockstation</w:t>
      </w:r>
      <w:proofErr w:type="spellEnd"/>
    </w:p>
    <w:p w14:paraId="1EF42200" w14:textId="77777777" w:rsidR="008B042F" w:rsidRDefault="008B042F" w:rsidP="008B042F">
      <w:pPr>
        <w:ind w:left="2160" w:hanging="2160"/>
      </w:pPr>
    </w:p>
    <w:p w14:paraId="16C921DC" w14:textId="77777777" w:rsidR="00915B76" w:rsidRDefault="008B042F" w:rsidP="008B042F">
      <w:pPr>
        <w:ind w:left="2160" w:hanging="2160"/>
      </w:pPr>
      <w:r w:rsidRPr="003E1EDB">
        <w:rPr>
          <w:b/>
          <w:bCs/>
        </w:rPr>
        <w:t>Take-out:</w:t>
      </w:r>
      <w:r>
        <w:tab/>
      </w:r>
      <w:proofErr w:type="spellStart"/>
      <w:r>
        <w:t>Poonamalie</w:t>
      </w:r>
      <w:proofErr w:type="spellEnd"/>
      <w:r>
        <w:t xml:space="preserve"> </w:t>
      </w:r>
      <w:proofErr w:type="spellStart"/>
      <w:r>
        <w:t>Lockstation</w:t>
      </w:r>
      <w:proofErr w:type="spellEnd"/>
      <w:r w:rsidR="00915B76">
        <w:t xml:space="preserve"> between 3</w:t>
      </w:r>
      <w:r w:rsidR="00084926">
        <w:t xml:space="preserve">and </w:t>
      </w:r>
      <w:r w:rsidR="00915B76">
        <w:t>4 PM</w:t>
      </w:r>
    </w:p>
    <w:p w14:paraId="3D24AFD1" w14:textId="77777777" w:rsidR="00915B76" w:rsidRDefault="00915B76" w:rsidP="00915B76"/>
    <w:p w14:paraId="4379B5EC" w14:textId="77777777" w:rsidR="00915B76" w:rsidRDefault="00915B76" w:rsidP="00915B76">
      <w:r w:rsidRPr="003E1EDB">
        <w:rPr>
          <w:b/>
          <w:bCs/>
        </w:rPr>
        <w:t>Dinner:</w:t>
      </w:r>
      <w:r>
        <w:tab/>
      </w:r>
      <w:r>
        <w:tab/>
        <w:t>Maximilian Restaurant, 99 Gore St E., Perth</w:t>
      </w:r>
    </w:p>
    <w:p w14:paraId="2F450623" w14:textId="77777777" w:rsidR="00915B76" w:rsidRDefault="00915B76" w:rsidP="00915B76">
      <w:r>
        <w:tab/>
      </w:r>
      <w:r>
        <w:tab/>
      </w:r>
      <w:r>
        <w:tab/>
      </w:r>
      <w:r w:rsidR="007812E2">
        <w:t>Please indicate your interest in dinner on the Registration Form</w:t>
      </w:r>
    </w:p>
    <w:p w14:paraId="060939AC" w14:textId="77777777" w:rsidR="00915B76" w:rsidRDefault="00915B76" w:rsidP="00915B76"/>
    <w:p w14:paraId="3ED6A32C" w14:textId="2CF2F9B8" w:rsidR="00915B76" w:rsidRDefault="00915B76" w:rsidP="00791D9A">
      <w:r w:rsidRPr="00735BB7">
        <w:rPr>
          <w:b/>
          <w:bCs/>
        </w:rPr>
        <w:t>Tour fee:</w:t>
      </w:r>
      <w:r w:rsidR="00DB680F">
        <w:rPr>
          <w:b/>
          <w:bCs/>
        </w:rPr>
        <w:tab/>
      </w:r>
      <w:r w:rsidR="00DB680F">
        <w:rPr>
          <w:b/>
          <w:bCs/>
        </w:rPr>
        <w:tab/>
      </w:r>
      <w:r w:rsidR="00DB680F">
        <w:t>$</w:t>
      </w:r>
      <w:r w:rsidR="00E932C7">
        <w:t>6</w:t>
      </w:r>
      <w:r w:rsidR="00AB0AA7">
        <w:t>5</w:t>
      </w:r>
      <w:r w:rsidR="00E932C7">
        <w:t>.00</w:t>
      </w:r>
      <w:r w:rsidR="00791D9A">
        <w:t xml:space="preserve"> - </w:t>
      </w:r>
      <w:r>
        <w:t xml:space="preserve">Includes: seat charge, snacks and water for the boats, </w:t>
      </w:r>
      <w:r w:rsidR="007812E2">
        <w:t xml:space="preserve">truck </w:t>
      </w:r>
      <w:r w:rsidR="00791D9A">
        <w:tab/>
      </w:r>
      <w:r w:rsidR="00791D9A">
        <w:tab/>
      </w:r>
      <w:r w:rsidR="00791D9A">
        <w:tab/>
      </w:r>
      <w:r w:rsidR="00791D9A">
        <w:tab/>
      </w:r>
      <w:r w:rsidR="007812E2">
        <w:t>rental and gas</w:t>
      </w:r>
      <w:r>
        <w:t xml:space="preserve"> </w:t>
      </w:r>
    </w:p>
    <w:p w14:paraId="4B3EA97F" w14:textId="77777777" w:rsidR="00915B76" w:rsidRDefault="00915B76" w:rsidP="00915B76"/>
    <w:p w14:paraId="3DF95729" w14:textId="1F48412E" w:rsidR="007812E2" w:rsidRDefault="00915B76" w:rsidP="00735BB7">
      <w:pPr>
        <w:ind w:left="2160"/>
        <w:rPr>
          <w:b/>
          <w:bCs/>
        </w:rPr>
      </w:pPr>
      <w:r w:rsidRPr="00735BB7">
        <w:rPr>
          <w:b/>
          <w:bCs/>
        </w:rPr>
        <w:t xml:space="preserve">Email your registration form </w:t>
      </w:r>
      <w:r w:rsidR="00735BB7" w:rsidRPr="00735BB7">
        <w:rPr>
          <w:b/>
          <w:bCs/>
        </w:rPr>
        <w:t xml:space="preserve">and e-transfer </w:t>
      </w:r>
      <w:r w:rsidRPr="00735BB7">
        <w:rPr>
          <w:b/>
          <w:bCs/>
        </w:rPr>
        <w:t xml:space="preserve">to </w:t>
      </w:r>
      <w:hyperlink r:id="rId7" w:history="1">
        <w:r w:rsidRPr="00735BB7">
          <w:rPr>
            <w:rStyle w:val="Hyperlink"/>
            <w:b/>
            <w:bCs/>
          </w:rPr>
          <w:t>rowingtours@onec.ca</w:t>
        </w:r>
      </w:hyperlink>
    </w:p>
    <w:p w14:paraId="21919A8F" w14:textId="77777777" w:rsidR="00735BB7" w:rsidRPr="00735BB7" w:rsidRDefault="00735BB7" w:rsidP="00735BB7">
      <w:pPr>
        <w:ind w:left="2160"/>
        <w:rPr>
          <w:b/>
          <w:bCs/>
        </w:rPr>
      </w:pPr>
      <w:r w:rsidRPr="00735BB7">
        <w:rPr>
          <w:b/>
          <w:bCs/>
        </w:rPr>
        <w:t xml:space="preserve">If you prefer to send a cheque, make it payable to </w:t>
      </w:r>
      <w:r w:rsidRPr="003D51BC">
        <w:rPr>
          <w:b/>
          <w:bCs/>
          <w:i/>
          <w:iCs/>
        </w:rPr>
        <w:t>ONEC Touring Committee</w:t>
      </w:r>
      <w:r w:rsidRPr="00735BB7">
        <w:rPr>
          <w:b/>
          <w:bCs/>
        </w:rPr>
        <w:t xml:space="preserve"> and send it to</w:t>
      </w:r>
    </w:p>
    <w:p w14:paraId="69E3318B" w14:textId="77777777" w:rsidR="00735BB7" w:rsidRPr="00735BB7" w:rsidRDefault="00735BB7" w:rsidP="00735BB7">
      <w:pPr>
        <w:ind w:left="2160" w:firstLine="720"/>
        <w:rPr>
          <w:b/>
          <w:bCs/>
        </w:rPr>
      </w:pPr>
      <w:r w:rsidRPr="00735BB7">
        <w:rPr>
          <w:b/>
          <w:bCs/>
        </w:rPr>
        <w:t>Joan Robertson, 406-211 Second Ave, Ottawa, ON K1S 2H8.</w:t>
      </w:r>
    </w:p>
    <w:p w14:paraId="4BF09A48" w14:textId="77777777" w:rsidR="00735BB7" w:rsidRPr="00735BB7" w:rsidRDefault="00735BB7" w:rsidP="00735BB7">
      <w:pPr>
        <w:rPr>
          <w:b/>
          <w:bCs/>
        </w:rPr>
      </w:pPr>
    </w:p>
    <w:p w14:paraId="685B8E80" w14:textId="280FDD6A" w:rsidR="00735BB7" w:rsidRDefault="00735BB7" w:rsidP="00E517B4">
      <w:pPr>
        <w:jc w:val="center"/>
      </w:pPr>
      <w:r>
        <w:t xml:space="preserve">Please direct any questions to  </w:t>
      </w:r>
      <w:hyperlink r:id="rId8" w:history="1">
        <w:r w:rsidRPr="00915B76">
          <w:rPr>
            <w:rStyle w:val="Hyperlink"/>
          </w:rPr>
          <w:t>rowingtours@onec.ca</w:t>
        </w:r>
      </w:hyperlink>
    </w:p>
    <w:p w14:paraId="1B76B63E" w14:textId="77777777" w:rsidR="00735BB7" w:rsidRDefault="00735BB7" w:rsidP="00735BB7"/>
    <w:p w14:paraId="343A3806" w14:textId="77777777" w:rsidR="008B042F" w:rsidRDefault="00735BB7" w:rsidP="003D51BC">
      <w:pPr>
        <w:ind w:left="2160" w:hanging="2160"/>
      </w:pPr>
      <w:r w:rsidRPr="00735BB7">
        <w:rPr>
          <w:b/>
          <w:bCs/>
        </w:rPr>
        <w:t>What to bring:</w:t>
      </w:r>
      <w:r>
        <w:tab/>
        <w:t>Rowing apparel, swimsuit, reusable water bottle(s), hat, sunscreen, bug spray, rain gea</w:t>
      </w:r>
      <w:r w:rsidR="0073547B">
        <w:t>r</w:t>
      </w:r>
    </w:p>
    <w:p w14:paraId="38840D4E" w14:textId="77777777" w:rsidR="007812E2" w:rsidRDefault="007812E2" w:rsidP="003D51BC">
      <w:pPr>
        <w:ind w:left="2160" w:hanging="2160"/>
      </w:pPr>
    </w:p>
    <w:p w14:paraId="3CFF3BFB" w14:textId="105F3447" w:rsidR="005A2942" w:rsidRDefault="00E517B4" w:rsidP="003D51BC">
      <w:pPr>
        <w:ind w:left="2160" w:hanging="2160"/>
      </w:pPr>
      <w:r>
        <w:t xml:space="preserve">Tay Canal History: </w:t>
      </w:r>
      <w:hyperlink r:id="rId9" w:anchor=":~:text=The%20first%20Tay%20Canal%20opened,Port%20Elmsley%20and%20the%20Town." w:history="1">
        <w:r w:rsidRPr="00E517B4">
          <w:rPr>
            <w:color w:val="0000FF"/>
            <w:u w:val="single"/>
          </w:rPr>
          <w:t>Perth &amp; District Historical Society - A Very Brief History of the Tay Canal (perthhs.org)</w:t>
        </w:r>
      </w:hyperlink>
    </w:p>
    <w:p w14:paraId="598898C6" w14:textId="77777777" w:rsidR="00E517B4" w:rsidRDefault="00E517B4" w:rsidP="003D51BC">
      <w:pPr>
        <w:ind w:left="2160" w:hanging="2160"/>
      </w:pPr>
    </w:p>
    <w:p w14:paraId="67C35E90" w14:textId="2F7D98C2" w:rsidR="00791D9A" w:rsidRPr="000143A6" w:rsidRDefault="00E517B4" w:rsidP="00791D9A">
      <w:pPr>
        <w:tabs>
          <w:tab w:val="center" w:pos="4680"/>
        </w:tabs>
        <w:suppressAutoHyphens/>
        <w:jc w:val="center"/>
        <w:rPr>
          <w:rFonts w:ascii="Century" w:hAnsi="Century"/>
          <w:spacing w:val="-2"/>
          <w:sz w:val="16"/>
          <w:szCs w:val="16"/>
          <w:lang w:val="en-GB"/>
        </w:rPr>
      </w:pPr>
      <w:r>
        <w:t>Interested in adding a second rowing day</w:t>
      </w:r>
      <w:r w:rsidR="00791D9A">
        <w:t xml:space="preserve">? </w:t>
      </w:r>
      <w:r>
        <w:t xml:space="preserve"> See Bobs Lake Tour on the OAR website.</w:t>
      </w:r>
      <w:r w:rsidR="00791D9A" w:rsidRPr="00791D9A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91D9A">
        <w:rPr>
          <w:rFonts w:cstheme="minorHAnsi"/>
          <w:b/>
          <w:noProof/>
        </w:rPr>
        <w:t xml:space="preserve"> </w:t>
      </w:r>
    </w:p>
    <w:p w14:paraId="6BAD5713" w14:textId="0CBEBB03" w:rsidR="00791D9A" w:rsidRPr="00593DD7" w:rsidRDefault="00791D9A" w:rsidP="00791D9A">
      <w:pPr>
        <w:pStyle w:val="Heading2"/>
        <w:ind w:left="113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</w:t>
      </w:r>
      <w:r w:rsidRPr="00292B9C">
        <w:rPr>
          <w:rFonts w:asciiTheme="minorHAnsi" w:hAnsiTheme="minorHAnsi" w:cstheme="minorHAnsi"/>
          <w:sz w:val="28"/>
          <w:szCs w:val="28"/>
        </w:rPr>
        <w:t>egistration Form for:</w:t>
      </w:r>
      <w:r>
        <w:rPr>
          <w:rFonts w:asciiTheme="minorHAnsi" w:hAnsiTheme="minorHAnsi" w:cstheme="minorHAnsi"/>
          <w:sz w:val="28"/>
          <w:szCs w:val="28"/>
        </w:rPr>
        <w:tab/>
      </w:r>
      <w:r w:rsidRPr="00593DD7">
        <w:rPr>
          <w:rFonts w:asciiTheme="minorHAnsi" w:hAnsiTheme="minorHAnsi" w:cstheme="minorHAnsi"/>
          <w:sz w:val="28"/>
          <w:szCs w:val="28"/>
        </w:rPr>
        <w:t>ONEC Tay Canal Tour, 25 May 2024</w:t>
      </w:r>
    </w:p>
    <w:p w14:paraId="73F27740" w14:textId="77777777" w:rsidR="00791D9A" w:rsidRPr="00593DD7" w:rsidRDefault="00791D9A" w:rsidP="00791D9A">
      <w:pPr>
        <w:ind w:left="113"/>
        <w:rPr>
          <w:rFonts w:cstheme="minorHAnsi"/>
          <w:b/>
          <w:bCs/>
          <w:sz w:val="28"/>
          <w:szCs w:val="28"/>
        </w:rPr>
      </w:pPr>
    </w:p>
    <w:p w14:paraId="37D5BC20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 xml:space="preserve">Name:  </w:t>
      </w:r>
    </w:p>
    <w:p w14:paraId="1D9EE46E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 w:rsidRPr="003817A3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   </w:t>
      </w:r>
    </w:p>
    <w:p w14:paraId="43AA91FE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  <w:r w:rsidRPr="003817A3">
        <w:rPr>
          <w:rFonts w:ascii="Arial" w:hAnsi="Arial" w:cs="Arial"/>
          <w:b/>
          <w:bCs/>
          <w:sz w:val="22"/>
        </w:rPr>
        <w:t>RCA Number: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Club Affiliation:</w:t>
      </w:r>
    </w:p>
    <w:p w14:paraId="73AE0A67" w14:textId="01AF9D56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</w:p>
    <w:p w14:paraId="534ECF97" w14:textId="77777777" w:rsidR="00791D9A" w:rsidRDefault="00791D9A" w:rsidP="00791D9A">
      <w:pPr>
        <w:ind w:left="113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791D9A" w:rsidRPr="00C31A29" w14:paraId="494B41EB" w14:textId="77777777" w:rsidTr="00791D9A">
        <w:trPr>
          <w:trHeight w:val="479"/>
        </w:trPr>
        <w:tc>
          <w:tcPr>
            <w:tcW w:w="9213" w:type="dxa"/>
          </w:tcPr>
          <w:p w14:paraId="44D74BF5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Street Address: </w:t>
            </w:r>
          </w:p>
          <w:p w14:paraId="1289BE03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791D9A" w:rsidRPr="00C31A29" w14:paraId="32EEAC39" w14:textId="77777777" w:rsidTr="00791D9A">
        <w:trPr>
          <w:trHeight w:val="492"/>
        </w:trPr>
        <w:tc>
          <w:tcPr>
            <w:tcW w:w="9213" w:type="dxa"/>
          </w:tcPr>
          <w:p w14:paraId="672CC37D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City/Town: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Province: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Postal Code: </w:t>
            </w:r>
          </w:p>
          <w:p w14:paraId="3B547A90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</w:tr>
      <w:tr w:rsidR="00791D9A" w:rsidRPr="00C31A29" w14:paraId="22152F95" w14:textId="77777777" w:rsidTr="00791D9A">
        <w:trPr>
          <w:trHeight w:val="492"/>
        </w:trPr>
        <w:tc>
          <w:tcPr>
            <w:tcW w:w="9213" w:type="dxa"/>
          </w:tcPr>
          <w:p w14:paraId="0951CC3F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Telephone (home):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                               Telephone (mobile):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</w:tc>
      </w:tr>
      <w:tr w:rsidR="00791D9A" w:rsidRPr="00C31A29" w14:paraId="20C0F800" w14:textId="77777777" w:rsidTr="00791D9A">
        <w:trPr>
          <w:trHeight w:val="492"/>
        </w:trPr>
        <w:tc>
          <w:tcPr>
            <w:tcW w:w="9213" w:type="dxa"/>
          </w:tcPr>
          <w:p w14:paraId="21CF1E6E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 address: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  <w:p w14:paraId="21CF1763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91D9A" w:rsidRPr="00C31A29" w14:paraId="1E5ABEBB" w14:textId="77777777" w:rsidTr="00791D9A">
        <w:trPr>
          <w:trHeight w:val="479"/>
        </w:trPr>
        <w:tc>
          <w:tcPr>
            <w:tcW w:w="9213" w:type="dxa"/>
          </w:tcPr>
          <w:p w14:paraId="25F6D2F8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Emergency Contact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&amp;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Relationship: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</w:t>
            </w:r>
            <w:r w:rsidRPr="006F16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Telephone:</w:t>
            </w:r>
          </w:p>
          <w:p w14:paraId="09084C10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91D9A" w:rsidRPr="00C31A29" w14:paraId="4F220F98" w14:textId="77777777" w:rsidTr="00791D9A">
        <w:trPr>
          <w:trHeight w:val="479"/>
        </w:trPr>
        <w:tc>
          <w:tcPr>
            <w:tcW w:w="9213" w:type="dxa"/>
          </w:tcPr>
          <w:p w14:paraId="1A53D943" w14:textId="77777777" w:rsidR="00791D9A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will join the dinner in Perth             </w:t>
            </w:r>
          </w:p>
          <w:p w14:paraId="1DC2A434" w14:textId="77777777" w:rsidR="00791D9A" w:rsidRPr="006F1666" w:rsidRDefault="00791D9A" w:rsidP="002E438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Yes__________________                 No___________________</w:t>
            </w:r>
          </w:p>
        </w:tc>
      </w:tr>
    </w:tbl>
    <w:p w14:paraId="68BD169A" w14:textId="77777777" w:rsidR="00791D9A" w:rsidRDefault="00791D9A" w:rsidP="00791D9A">
      <w:pPr>
        <w:rPr>
          <w:rFonts w:cstheme="minorHAnsi"/>
        </w:rPr>
      </w:pPr>
      <w:r>
        <w:rPr>
          <w:rFonts w:cstheme="minorHAnsi"/>
        </w:rPr>
        <w:tab/>
      </w:r>
    </w:p>
    <w:p w14:paraId="391910BA" w14:textId="77777777" w:rsidR="00791D9A" w:rsidRPr="003817A3" w:rsidRDefault="00791D9A" w:rsidP="00791D9A">
      <w:pPr>
        <w:ind w:left="113"/>
        <w:rPr>
          <w:rFonts w:cstheme="minorHAnsi"/>
          <w:b/>
        </w:rPr>
      </w:pPr>
      <w:r w:rsidRPr="003817A3">
        <w:rPr>
          <w:rFonts w:cstheme="minorHAnsi"/>
          <w:b/>
        </w:rPr>
        <w:t>Assumption of Risk, Liability Waiver, and Conduct Agreement</w:t>
      </w:r>
    </w:p>
    <w:p w14:paraId="11A36FF0" w14:textId="77777777" w:rsidR="00791D9A" w:rsidRPr="00DF78E0" w:rsidRDefault="00791D9A" w:rsidP="00791D9A">
      <w:pPr>
        <w:ind w:left="113"/>
        <w:rPr>
          <w:rFonts w:cstheme="minorHAnsi"/>
        </w:rPr>
      </w:pPr>
    </w:p>
    <w:p w14:paraId="4609FECA" w14:textId="77777777" w:rsidR="00791D9A" w:rsidRPr="00AA2930" w:rsidRDefault="00791D9A" w:rsidP="00791D9A">
      <w:pPr>
        <w:pStyle w:val="BlockHeading2"/>
        <w:spacing w:after="0"/>
        <w:ind w:left="113"/>
        <w:jc w:val="left"/>
        <w:rPr>
          <w:rFonts w:asciiTheme="minorHAnsi" w:hAnsiTheme="minorHAnsi" w:cstheme="minorHAnsi"/>
          <w:sz w:val="22"/>
          <w:szCs w:val="22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Assumption of risk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recognise that the use of the facilities and services of Ontario Adventure Rowing (OAR), 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and the host club (if any),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as well as rowing 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on open water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and related activities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 such as but not limited to, loading, rigging and derigging the boats, and launching, landing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and locking through,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involve potential risks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.</w:t>
      </w:r>
    </w:p>
    <w:p w14:paraId="0880527E" w14:textId="77777777" w:rsidR="00791D9A" w:rsidRPr="00DF78E0" w:rsidRDefault="00791D9A" w:rsidP="00791D9A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sz w:val="22"/>
          <w:szCs w:val="22"/>
        </w:rPr>
        <w:t xml:space="preserve"> 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</w:t>
      </w:r>
    </w:p>
    <w:p w14:paraId="3DE96DB6" w14:textId="77777777" w:rsidR="00791D9A" w:rsidRPr="00DF78E0" w:rsidRDefault="00791D9A" w:rsidP="00791D9A">
      <w:pPr>
        <w:pStyle w:val="BlockHeading2"/>
        <w:spacing w:after="0"/>
        <w:ind w:left="113"/>
        <w:jc w:val="left"/>
        <w:rPr>
          <w:rFonts w:asciiTheme="minorHAnsi" w:hAnsiTheme="minorHAnsi" w:cstheme="minorHAnsi"/>
          <w:spacing w:val="-2"/>
          <w:sz w:val="22"/>
          <w:szCs w:val="22"/>
          <w:lang w:val="en-GB"/>
        </w:rPr>
      </w:pPr>
      <w:r w:rsidRPr="00DF78E0">
        <w:rPr>
          <w:rFonts w:asciiTheme="minorHAnsi" w:hAnsiTheme="minorHAnsi" w:cstheme="minorHAnsi"/>
          <w:b/>
          <w:spacing w:val="-2"/>
          <w:sz w:val="22"/>
          <w:szCs w:val="22"/>
          <w:lang w:val="en-GB"/>
        </w:rPr>
        <w:t>Liability Waiver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: I undertake, in my personal capacity and on behalf of those whom I represent or have custody of, and my heirs and assigns, to indemnify and save harmless 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OAR, its officers, and the host club (if any)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>, their officers and other representatives, and their successors, heirs and assigns, from and against all claims, damages, loss, costs and expenses relating to any injury including death, or loss of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damage to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my or any third party's property arising out of</w:t>
      </w:r>
      <w:r>
        <w:rPr>
          <w:rFonts w:asciiTheme="minorHAnsi" w:hAnsiTheme="minorHAnsi" w:cstheme="minorHAnsi"/>
          <w:spacing w:val="-2"/>
          <w:sz w:val="22"/>
          <w:szCs w:val="22"/>
          <w:lang w:val="en-GB"/>
        </w:rPr>
        <w:t>,</w:t>
      </w:r>
      <w:r w:rsidRPr="00DF78E0">
        <w:rPr>
          <w:rFonts w:asciiTheme="minorHAnsi" w:hAnsiTheme="minorHAnsi" w:cstheme="minorHAnsi"/>
          <w:spacing w:val="-2"/>
          <w:sz w:val="22"/>
          <w:szCs w:val="22"/>
          <w:lang w:val="en-GB"/>
        </w:rPr>
        <w:t xml:space="preserve"> or being incidental to my presence at the event.</w:t>
      </w:r>
    </w:p>
    <w:p w14:paraId="3F22B2F6" w14:textId="77777777" w:rsidR="00791D9A" w:rsidRPr="00DF78E0" w:rsidRDefault="00791D9A" w:rsidP="00791D9A">
      <w:pPr>
        <w:pStyle w:val="BlockHeading2"/>
        <w:spacing w:after="0"/>
        <w:ind w:left="113"/>
        <w:rPr>
          <w:rFonts w:asciiTheme="minorHAnsi" w:hAnsiTheme="minorHAnsi" w:cstheme="minorHAnsi"/>
          <w:sz w:val="22"/>
          <w:szCs w:val="22"/>
          <w:lang w:eastAsia="en-CA"/>
        </w:rPr>
      </w:pPr>
    </w:p>
    <w:p w14:paraId="31386B06" w14:textId="77777777" w:rsidR="00791D9A" w:rsidRPr="00DF78E0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szCs w:val="22"/>
          <w:lang w:val="en-GB"/>
        </w:rPr>
      </w:pPr>
      <w:r>
        <w:rPr>
          <w:rFonts w:cstheme="minorHAnsi"/>
          <w:b/>
          <w:spacing w:val="-2"/>
          <w:sz w:val="22"/>
          <w:lang w:val="en-GB"/>
        </w:rPr>
        <w:t>Public Health Regulations</w:t>
      </w:r>
      <w:r w:rsidRPr="00DF78E0">
        <w:rPr>
          <w:rFonts w:cstheme="minorHAnsi"/>
          <w:b/>
          <w:spacing w:val="-2"/>
          <w:sz w:val="22"/>
          <w:lang w:val="en-GB"/>
        </w:rPr>
        <w:t>:</w:t>
      </w:r>
      <w:r w:rsidRPr="00DF78E0">
        <w:rPr>
          <w:rFonts w:cstheme="minorHAnsi"/>
          <w:spacing w:val="-2"/>
          <w:sz w:val="22"/>
          <w:lang w:val="en-GB"/>
        </w:rPr>
        <w:t xml:space="preserve"> I certify that I will obey all public safety regulations and </w:t>
      </w:r>
      <w:r>
        <w:rPr>
          <w:rFonts w:cstheme="minorHAnsi"/>
          <w:spacing w:val="-2"/>
          <w:sz w:val="22"/>
          <w:lang w:val="en-GB"/>
        </w:rPr>
        <w:t>p</w:t>
      </w:r>
      <w:r w:rsidRPr="00DF78E0">
        <w:rPr>
          <w:rFonts w:cstheme="minorHAnsi"/>
          <w:spacing w:val="-2"/>
          <w:sz w:val="22"/>
          <w:lang w:val="en-GB"/>
        </w:rPr>
        <w:t>rotocol</w:t>
      </w:r>
      <w:r>
        <w:rPr>
          <w:rFonts w:cstheme="minorHAnsi"/>
          <w:spacing w:val="-2"/>
          <w:sz w:val="22"/>
          <w:lang w:val="en-GB"/>
        </w:rPr>
        <w:t>s</w:t>
      </w:r>
      <w:r w:rsidRPr="00DF78E0">
        <w:rPr>
          <w:rFonts w:cstheme="minorHAnsi"/>
          <w:spacing w:val="-2"/>
          <w:sz w:val="22"/>
          <w:lang w:val="en-GB"/>
        </w:rPr>
        <w:t xml:space="preserve">. </w:t>
      </w:r>
      <w:r>
        <w:rPr>
          <w:rFonts w:cstheme="minorHAnsi"/>
          <w:spacing w:val="-2"/>
          <w:sz w:val="22"/>
          <w:lang w:val="en-GB"/>
        </w:rPr>
        <w:t>I accept the risk that despite following these regulations, I may contract an infectious disease while participating in an OAR event.</w:t>
      </w:r>
    </w:p>
    <w:p w14:paraId="5C6E8EFC" w14:textId="77777777" w:rsidR="00791D9A" w:rsidRPr="00DF78E0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</w:p>
    <w:p w14:paraId="1870302B" w14:textId="77777777" w:rsidR="00791D9A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  <w:r w:rsidRPr="00DF78E0">
        <w:rPr>
          <w:rFonts w:cstheme="minorHAnsi"/>
          <w:b/>
          <w:spacing w:val="-2"/>
          <w:sz w:val="22"/>
          <w:lang w:val="en-GB"/>
        </w:rPr>
        <w:t>Fitness to row</w:t>
      </w:r>
      <w:r w:rsidRPr="00DF78E0">
        <w:rPr>
          <w:rFonts w:cstheme="minorHAnsi"/>
          <w:spacing w:val="-2"/>
          <w:sz w:val="22"/>
          <w:lang w:val="en-GB"/>
        </w:rPr>
        <w:t xml:space="preserve">: I am an experienced sculler, and I am fit enough to row 30 km in one day, and I can swim 50 m. </w:t>
      </w:r>
    </w:p>
    <w:p w14:paraId="22F49433" w14:textId="77777777" w:rsidR="00791D9A" w:rsidRPr="00DF78E0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</w:p>
    <w:p w14:paraId="1BE6334F" w14:textId="77777777" w:rsidR="00791D9A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  <w:r w:rsidRPr="00DF78E0">
        <w:rPr>
          <w:rFonts w:cstheme="minorHAnsi"/>
          <w:b/>
          <w:spacing w:val="-2"/>
          <w:sz w:val="22"/>
          <w:lang w:val="en-GB"/>
        </w:rPr>
        <w:t>OAR</w:t>
      </w:r>
      <w:r w:rsidRPr="00DF78E0">
        <w:rPr>
          <w:rFonts w:cstheme="minorHAnsi"/>
          <w:spacing w:val="-2"/>
          <w:sz w:val="22"/>
          <w:lang w:val="en-GB"/>
        </w:rPr>
        <w:t xml:space="preserve"> </w:t>
      </w:r>
      <w:r w:rsidRPr="00DF78E0">
        <w:rPr>
          <w:rFonts w:cstheme="minorHAnsi"/>
          <w:b/>
          <w:spacing w:val="-2"/>
          <w:sz w:val="22"/>
          <w:lang w:val="en-GB"/>
        </w:rPr>
        <w:t>Membership</w:t>
      </w:r>
      <w:r w:rsidRPr="00DF78E0">
        <w:rPr>
          <w:rFonts w:cstheme="minorHAnsi"/>
          <w:spacing w:val="-2"/>
          <w:sz w:val="22"/>
          <w:lang w:val="en-GB"/>
        </w:rPr>
        <w:t xml:space="preserve">: I am a member of OAR (either individually or through my club).  </w:t>
      </w:r>
      <w:r>
        <w:rPr>
          <w:rFonts w:cstheme="minorHAnsi"/>
          <w:spacing w:val="-2"/>
          <w:sz w:val="22"/>
          <w:lang w:val="en-GB"/>
        </w:rPr>
        <w:t xml:space="preserve"> </w:t>
      </w:r>
    </w:p>
    <w:p w14:paraId="694B1BD0" w14:textId="77777777" w:rsidR="00791D9A" w:rsidRDefault="00791D9A" w:rsidP="00791D9A">
      <w:pPr>
        <w:tabs>
          <w:tab w:val="left" w:pos="-720"/>
        </w:tabs>
        <w:suppressAutoHyphens/>
        <w:ind w:left="113"/>
        <w:jc w:val="both"/>
        <w:rPr>
          <w:rFonts w:cstheme="minorHAnsi"/>
          <w:spacing w:val="-2"/>
          <w:sz w:val="22"/>
          <w:lang w:val="en-GB"/>
        </w:rPr>
      </w:pPr>
    </w:p>
    <w:p w14:paraId="0176EAA9" w14:textId="77777777" w:rsidR="00791D9A" w:rsidRDefault="00791D9A" w:rsidP="00791D9A">
      <w:pPr>
        <w:ind w:left="113"/>
        <w:rPr>
          <w:rFonts w:cstheme="minorHAnsi"/>
        </w:rPr>
      </w:pPr>
      <w:r>
        <w:rPr>
          <w:rFonts w:cstheme="minorHAnsi"/>
        </w:rPr>
        <w:t>I agree to the terms of this waiver and provide my signature below as evidence of my agreement.</w:t>
      </w:r>
    </w:p>
    <w:p w14:paraId="4A14FEAE" w14:textId="77777777" w:rsidR="00791D9A" w:rsidRDefault="00791D9A" w:rsidP="00791D9A">
      <w:pPr>
        <w:ind w:left="113"/>
        <w:rPr>
          <w:rFonts w:cstheme="minorHAnsi"/>
        </w:rPr>
      </w:pPr>
    </w:p>
    <w:p w14:paraId="227B3646" w14:textId="77777777" w:rsidR="00791D9A" w:rsidRPr="003817A3" w:rsidRDefault="00791D9A" w:rsidP="00791D9A">
      <w:pPr>
        <w:ind w:left="113"/>
        <w:rPr>
          <w:rFonts w:cstheme="minorHAnsi"/>
        </w:rPr>
      </w:pPr>
      <w:r w:rsidRPr="003817A3">
        <w:rPr>
          <w:rFonts w:cstheme="minorHAnsi"/>
        </w:rPr>
        <w:t>__________________________________________________________________________</w:t>
      </w:r>
    </w:p>
    <w:p w14:paraId="54F1CA53" w14:textId="49339A79" w:rsidR="00E517B4" w:rsidRDefault="00791D9A" w:rsidP="00791D9A">
      <w:pPr>
        <w:ind w:left="227"/>
      </w:pPr>
      <w:r w:rsidRPr="003817A3">
        <w:rPr>
          <w:rFonts w:cstheme="minorHAnsi"/>
          <w:b/>
          <w:bCs/>
        </w:rPr>
        <w:t>Signature and Date</w:t>
      </w:r>
    </w:p>
    <w:sectPr w:rsidR="00E51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F"/>
    <w:rsid w:val="00084926"/>
    <w:rsid w:val="000C3699"/>
    <w:rsid w:val="00213441"/>
    <w:rsid w:val="002C4CBC"/>
    <w:rsid w:val="003D51BC"/>
    <w:rsid w:val="003E1EDB"/>
    <w:rsid w:val="004D0128"/>
    <w:rsid w:val="005507DE"/>
    <w:rsid w:val="005A2942"/>
    <w:rsid w:val="0073547B"/>
    <w:rsid w:val="00735BB7"/>
    <w:rsid w:val="007812E2"/>
    <w:rsid w:val="00791D9A"/>
    <w:rsid w:val="008271E3"/>
    <w:rsid w:val="008B042F"/>
    <w:rsid w:val="00915B76"/>
    <w:rsid w:val="00933A5F"/>
    <w:rsid w:val="009D36E2"/>
    <w:rsid w:val="00A0788C"/>
    <w:rsid w:val="00AB0AA7"/>
    <w:rsid w:val="00B04280"/>
    <w:rsid w:val="00BB64BB"/>
    <w:rsid w:val="00D97C3F"/>
    <w:rsid w:val="00DA1A00"/>
    <w:rsid w:val="00DB40FE"/>
    <w:rsid w:val="00DB680F"/>
    <w:rsid w:val="00E517B4"/>
    <w:rsid w:val="00E932C7"/>
    <w:rsid w:val="00F02357"/>
    <w:rsid w:val="00F8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A004"/>
  <w15:chartTrackingRefBased/>
  <w15:docId w15:val="{AB597442-41FA-7248-993C-D3B241E7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91D9A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2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91D9A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59"/>
    <w:rsid w:val="00791D9A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Heading2">
    <w:name w:val="Block Heading 2"/>
    <w:basedOn w:val="Normal"/>
    <w:uiPriority w:val="15"/>
    <w:qFormat/>
    <w:rsid w:val="00791D9A"/>
    <w:pPr>
      <w:spacing w:after="50"/>
      <w:jc w:val="both"/>
    </w:pPr>
    <w:rPr>
      <w:rFonts w:ascii="Arial" w:hAnsi="Arial"/>
      <w:color w:val="000000" w:themeColor="text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an\Rowing\rowingtours@one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oan\Rowing\rowingtours@one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de94186c-2a70-ee22-6ea3-e919166f2562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perthhs.org/history/tay-brie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Robertson</dc:creator>
  <cp:keywords/>
  <dc:description/>
  <cp:lastModifiedBy>D McLaren</cp:lastModifiedBy>
  <cp:revision>2</cp:revision>
  <cp:lastPrinted>2024-03-01T14:50:00Z</cp:lastPrinted>
  <dcterms:created xsi:type="dcterms:W3CDTF">2024-03-06T15:22:00Z</dcterms:created>
  <dcterms:modified xsi:type="dcterms:W3CDTF">2024-03-06T15:22:00Z</dcterms:modified>
</cp:coreProperties>
</file>